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5F5B1B91" w:rsidR="00E0496E" w:rsidRPr="00355832" w:rsidRDefault="00CA604D" w:rsidP="006F72AA">
      <w:pPr>
        <w:jc w:val="both"/>
        <w:rPr>
          <w:rFonts w:cs="Arial"/>
          <w:b/>
          <w:bCs/>
          <w:sz w:val="28"/>
          <w:szCs w:val="28"/>
        </w:rPr>
      </w:pPr>
      <w:r w:rsidRPr="00355832">
        <w:rPr>
          <w:rFonts w:cs="Arial"/>
          <w:b/>
          <w:bCs/>
          <w:sz w:val="28"/>
          <w:szCs w:val="28"/>
        </w:rPr>
        <w:t xml:space="preserve">Minutes of the </w:t>
      </w:r>
      <w:r w:rsidR="00E0496E" w:rsidRPr="00355832">
        <w:rPr>
          <w:rFonts w:cs="Arial"/>
          <w:b/>
          <w:bCs/>
          <w:sz w:val="28"/>
          <w:szCs w:val="28"/>
        </w:rPr>
        <w:t xml:space="preserve">Strategic Planning </w:t>
      </w:r>
      <w:r w:rsidRPr="00355832">
        <w:rPr>
          <w:rFonts w:cs="Arial"/>
          <w:b/>
          <w:bCs/>
          <w:sz w:val="28"/>
          <w:szCs w:val="28"/>
        </w:rPr>
        <w:t xml:space="preserve">Meeting held on </w:t>
      </w:r>
      <w:r w:rsidR="00E0496E" w:rsidRPr="00355832">
        <w:rPr>
          <w:rFonts w:cs="Arial"/>
          <w:b/>
          <w:bCs/>
          <w:sz w:val="28"/>
          <w:szCs w:val="28"/>
        </w:rPr>
        <w:t>Minutes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3021AA">
        <w:rPr>
          <w:rFonts w:cs="Arial"/>
          <w:b/>
          <w:bCs/>
          <w:sz w:val="28"/>
          <w:szCs w:val="28"/>
        </w:rPr>
        <w:t>2</w:t>
      </w:r>
      <w:r w:rsidR="003F1306">
        <w:rPr>
          <w:rFonts w:cs="Arial"/>
          <w:b/>
          <w:bCs/>
          <w:sz w:val="28"/>
          <w:szCs w:val="28"/>
        </w:rPr>
        <w:t>9</w:t>
      </w:r>
      <w:r w:rsidR="003F1306" w:rsidRPr="003F1306">
        <w:rPr>
          <w:rFonts w:cs="Arial"/>
          <w:b/>
          <w:bCs/>
          <w:sz w:val="28"/>
          <w:szCs w:val="28"/>
          <w:vertAlign w:val="superscript"/>
        </w:rPr>
        <w:t>th</w:t>
      </w:r>
      <w:r w:rsidR="003F1306">
        <w:rPr>
          <w:rFonts w:cs="Arial"/>
          <w:b/>
          <w:bCs/>
          <w:sz w:val="28"/>
          <w:szCs w:val="28"/>
        </w:rPr>
        <w:t xml:space="preserve"> February</w:t>
      </w:r>
      <w:r w:rsidR="003021AA">
        <w:rPr>
          <w:rFonts w:cs="Arial"/>
          <w:b/>
          <w:bCs/>
          <w:sz w:val="28"/>
          <w:szCs w:val="28"/>
        </w:rPr>
        <w:t xml:space="preserve"> 2024</w:t>
      </w:r>
    </w:p>
    <w:p w14:paraId="01A62A06" w14:textId="77777777" w:rsidR="00442679" w:rsidRDefault="002E256D" w:rsidP="00E97F39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>Present:</w:t>
      </w:r>
      <w:r w:rsidR="00667ED7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="00667ED7" w:rsidRPr="00355832">
        <w:rPr>
          <w:rFonts w:cs="Arial"/>
          <w:szCs w:val="24"/>
        </w:rPr>
        <w:t>Cllr B Beeley (Chairman)</w:t>
      </w:r>
      <w:r w:rsidR="00F27690">
        <w:rPr>
          <w:rFonts w:cs="Arial"/>
          <w:szCs w:val="24"/>
        </w:rPr>
        <w:t xml:space="preserve">, </w:t>
      </w:r>
      <w:r w:rsidR="00F27690" w:rsidRPr="00355832">
        <w:rPr>
          <w:rFonts w:cs="Arial"/>
          <w:szCs w:val="24"/>
        </w:rPr>
        <w:t>Cllr S Al-Hamdani, Cllr R Blackmore</w:t>
      </w:r>
      <w:r w:rsidR="00322B0A">
        <w:rPr>
          <w:rFonts w:cs="Arial"/>
          <w:szCs w:val="24"/>
        </w:rPr>
        <w:t>,</w:t>
      </w:r>
      <w:r w:rsidR="00F27690" w:rsidRPr="00355832">
        <w:rPr>
          <w:rFonts w:cs="Arial"/>
          <w:szCs w:val="24"/>
        </w:rPr>
        <w:t xml:space="preserve"> </w:t>
      </w:r>
      <w:r w:rsidR="003021AA" w:rsidRPr="00355832">
        <w:rPr>
          <w:rFonts w:cs="Arial"/>
          <w:szCs w:val="24"/>
        </w:rPr>
        <w:t>Cllr K Barton</w:t>
      </w:r>
      <w:r w:rsidR="00E97F39">
        <w:rPr>
          <w:rFonts w:cs="Arial"/>
          <w:szCs w:val="24"/>
        </w:rPr>
        <w:t xml:space="preserve">, </w:t>
      </w:r>
    </w:p>
    <w:p w14:paraId="1A21493D" w14:textId="77777777" w:rsidR="00686D18" w:rsidRDefault="00442679" w:rsidP="00442679">
      <w:pPr>
        <w:pStyle w:val="NoSpacing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E97F39" w:rsidRPr="00355832">
        <w:rPr>
          <w:rFonts w:cs="Arial"/>
          <w:szCs w:val="24"/>
        </w:rPr>
        <w:t>Cllr K Dawson</w:t>
      </w:r>
      <w:r w:rsidR="00E97F39">
        <w:rPr>
          <w:rFonts w:cs="Arial"/>
          <w:szCs w:val="24"/>
        </w:rPr>
        <w:t xml:space="preserve">, </w:t>
      </w:r>
      <w:r w:rsidR="007D09E0">
        <w:rPr>
          <w:rFonts w:cs="Arial"/>
          <w:szCs w:val="24"/>
        </w:rPr>
        <w:t>Mr</w:t>
      </w:r>
      <w:r w:rsidR="007D09E0" w:rsidRPr="00355832">
        <w:rPr>
          <w:rFonts w:cs="Arial"/>
          <w:szCs w:val="24"/>
        </w:rPr>
        <w:t xml:space="preserve"> R Knotts,</w:t>
      </w:r>
      <w:r w:rsidR="00563115">
        <w:rPr>
          <w:rFonts w:cs="Arial"/>
          <w:szCs w:val="24"/>
        </w:rPr>
        <w:t xml:space="preserve"> </w:t>
      </w:r>
      <w:r w:rsidR="002D2846">
        <w:rPr>
          <w:rFonts w:cs="Arial"/>
          <w:szCs w:val="24"/>
        </w:rPr>
        <w:t>Mr A Fletcher</w:t>
      </w:r>
      <w:r w:rsidR="004B29A4">
        <w:rPr>
          <w:rFonts w:cs="Arial"/>
          <w:szCs w:val="24"/>
        </w:rPr>
        <w:t>,</w:t>
      </w:r>
      <w:r w:rsidR="004B29A4" w:rsidRPr="004B29A4">
        <w:rPr>
          <w:rFonts w:cs="Arial"/>
          <w:szCs w:val="24"/>
        </w:rPr>
        <w:t xml:space="preserve"> </w:t>
      </w:r>
      <w:r w:rsidR="004B29A4" w:rsidRPr="00355832">
        <w:rPr>
          <w:rFonts w:cs="Arial"/>
          <w:szCs w:val="24"/>
        </w:rPr>
        <w:t>Ms G Brownridge (OMBC),</w:t>
      </w:r>
      <w:r w:rsidR="004B29A4">
        <w:rPr>
          <w:rFonts w:cs="Arial"/>
          <w:szCs w:val="24"/>
        </w:rPr>
        <w:t xml:space="preserve"> Mr K. Begley,  </w:t>
      </w:r>
    </w:p>
    <w:p w14:paraId="7C47A679" w14:textId="35B38884" w:rsidR="00C807BD" w:rsidRDefault="00686D18" w:rsidP="00686D18">
      <w:pPr>
        <w:pStyle w:val="NoSpacing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F15D6D">
        <w:rPr>
          <w:rFonts w:cs="Arial"/>
          <w:szCs w:val="24"/>
        </w:rPr>
        <w:t xml:space="preserve"> </w:t>
      </w:r>
      <w:r w:rsidR="00E614FE">
        <w:rPr>
          <w:rFonts w:cs="Arial"/>
          <w:szCs w:val="24"/>
        </w:rPr>
        <w:t>Mr P Clegg</w:t>
      </w:r>
      <w:r w:rsidR="00385B8A">
        <w:rPr>
          <w:rFonts w:cs="Arial"/>
          <w:szCs w:val="24"/>
        </w:rPr>
        <w:t>, Mr T Baxter, Mr G Whitehead.</w:t>
      </w:r>
      <w:r w:rsidR="00385B8A" w:rsidRPr="00385B8A">
        <w:rPr>
          <w:rFonts w:cs="Arial"/>
          <w:szCs w:val="24"/>
        </w:rPr>
        <w:t xml:space="preserve"> </w:t>
      </w:r>
      <w:r w:rsidR="00385B8A">
        <w:rPr>
          <w:rFonts w:cs="Arial"/>
          <w:szCs w:val="24"/>
        </w:rPr>
        <w:t>Mr P Sykes,</w:t>
      </w:r>
    </w:p>
    <w:p w14:paraId="40CD6114" w14:textId="77777777" w:rsidR="00F27690" w:rsidRDefault="00F27690" w:rsidP="00F27690">
      <w:pPr>
        <w:pStyle w:val="NoSpacing"/>
        <w:jc w:val="both"/>
        <w:rPr>
          <w:rFonts w:cs="Arial"/>
          <w:szCs w:val="24"/>
        </w:rPr>
      </w:pPr>
    </w:p>
    <w:p w14:paraId="7121CF1A" w14:textId="77777777" w:rsidR="00F27690" w:rsidRPr="00355832" w:rsidRDefault="00F27690" w:rsidP="00F27690">
      <w:pPr>
        <w:pStyle w:val="NoSpacing"/>
        <w:jc w:val="both"/>
        <w:rPr>
          <w:rFonts w:cs="Arial"/>
          <w:szCs w:val="24"/>
        </w:rPr>
      </w:pPr>
    </w:p>
    <w:p w14:paraId="5A3BFF82" w14:textId="6EE72C6C" w:rsidR="002E5E0C" w:rsidRDefault="00322B0A" w:rsidP="00322B0A">
      <w:pPr>
        <w:pStyle w:val="NoSpacing"/>
        <w:ind w:left="720" w:hanging="720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1,</w:t>
      </w:r>
      <w:r>
        <w:rPr>
          <w:rFonts w:cs="Arial"/>
          <w:b/>
          <w:bCs/>
          <w:szCs w:val="24"/>
        </w:rPr>
        <w:tab/>
      </w:r>
      <w:r w:rsidR="007F25C5" w:rsidRPr="00355832">
        <w:rPr>
          <w:rFonts w:cs="Arial"/>
          <w:b/>
          <w:bCs/>
          <w:szCs w:val="24"/>
        </w:rPr>
        <w:t>Apologies</w:t>
      </w:r>
      <w:r w:rsidR="00C807BD" w:rsidRPr="00355832">
        <w:rPr>
          <w:rFonts w:cs="Arial"/>
          <w:b/>
          <w:bCs/>
          <w:szCs w:val="24"/>
        </w:rPr>
        <w:t xml:space="preserve"> received</w:t>
      </w:r>
      <w:r w:rsidR="00595038">
        <w:rPr>
          <w:rFonts w:cs="Arial"/>
          <w:b/>
          <w:bCs/>
          <w:szCs w:val="24"/>
        </w:rPr>
        <w:t>:</w:t>
      </w:r>
      <w:r w:rsidR="00874069">
        <w:rPr>
          <w:rFonts w:cs="Arial"/>
          <w:szCs w:val="24"/>
        </w:rPr>
        <w:t xml:space="preserve"> </w:t>
      </w:r>
      <w:r w:rsidR="005C474D">
        <w:rPr>
          <w:rFonts w:cs="Arial"/>
          <w:szCs w:val="24"/>
        </w:rPr>
        <w:t>Mr G Fielding,</w:t>
      </w:r>
      <w:r w:rsidR="005C474D" w:rsidRPr="005C474D">
        <w:rPr>
          <w:rFonts w:cs="Arial"/>
          <w:szCs w:val="24"/>
        </w:rPr>
        <w:t xml:space="preserve"> </w:t>
      </w:r>
      <w:r w:rsidR="00C36417" w:rsidRPr="00355832">
        <w:rPr>
          <w:rFonts w:cs="Arial"/>
          <w:szCs w:val="24"/>
        </w:rPr>
        <w:t>Ms C Wilkin</w:t>
      </w:r>
      <w:r w:rsidR="00686D18">
        <w:rPr>
          <w:rFonts w:cs="Arial"/>
          <w:szCs w:val="24"/>
        </w:rPr>
        <w:t xml:space="preserve">, </w:t>
      </w:r>
      <w:r w:rsidR="002C50C1" w:rsidRPr="002C50C1">
        <w:rPr>
          <w:rFonts w:cs="Arial"/>
          <w:szCs w:val="24"/>
        </w:rPr>
        <w:t>Mr A Taylor,</w:t>
      </w:r>
      <w:r w:rsidR="002C50C1">
        <w:rPr>
          <w:rFonts w:cs="Arial"/>
          <w:szCs w:val="24"/>
        </w:rPr>
        <w:t xml:space="preserve"> </w:t>
      </w:r>
    </w:p>
    <w:p w14:paraId="00DA067C" w14:textId="523BC687" w:rsidR="00C807BD" w:rsidRDefault="00B3703A" w:rsidP="00322B0A">
      <w:pPr>
        <w:pStyle w:val="NoSpacing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29FC733A" w14:textId="27C29552" w:rsidR="00F14485" w:rsidRPr="00322B0A" w:rsidRDefault="00F14485" w:rsidP="00F14485">
      <w:pPr>
        <w:pStyle w:val="NoSpacing"/>
        <w:ind w:left="7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Absent:</w:t>
      </w:r>
      <w:r w:rsidRPr="00F14485">
        <w:rPr>
          <w:rFonts w:cs="Arial"/>
          <w:szCs w:val="24"/>
        </w:rPr>
        <w:t xml:space="preserve"> </w:t>
      </w:r>
      <w:r w:rsidRPr="00355832">
        <w:rPr>
          <w:rFonts w:cs="Arial"/>
          <w:szCs w:val="24"/>
        </w:rPr>
        <w:t>Cllr M Birchall</w:t>
      </w:r>
    </w:p>
    <w:p w14:paraId="0A166DA7" w14:textId="1908D845" w:rsidR="006F72AA" w:rsidRPr="00355832" w:rsidRDefault="006F72AA" w:rsidP="006F72AA">
      <w:pPr>
        <w:pStyle w:val="NoSpacing"/>
        <w:jc w:val="both"/>
        <w:rPr>
          <w:rFonts w:cs="Arial"/>
          <w:szCs w:val="24"/>
        </w:rPr>
      </w:pPr>
    </w:p>
    <w:p w14:paraId="091FE2C0" w14:textId="77777777" w:rsidR="00C807BD" w:rsidRPr="00355832" w:rsidRDefault="00C807BD" w:rsidP="006F72AA">
      <w:pPr>
        <w:pStyle w:val="NoSpacing"/>
        <w:jc w:val="both"/>
        <w:rPr>
          <w:rFonts w:cs="Arial"/>
          <w:szCs w:val="24"/>
        </w:rPr>
      </w:pPr>
    </w:p>
    <w:p w14:paraId="6AAA59C7" w14:textId="4CAFB22C" w:rsidR="00024E83" w:rsidRDefault="00E14C1E" w:rsidP="00E14C1E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4074E">
      <w:pPr>
        <w:spacing w:after="0" w:line="240" w:lineRule="auto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7F6361E1" w14:textId="77777777" w:rsidR="00024E83" w:rsidRDefault="00024E83" w:rsidP="00E14C1E">
      <w:pPr>
        <w:spacing w:after="0" w:line="240" w:lineRule="auto"/>
        <w:rPr>
          <w:rStyle w:val="Strong"/>
          <w:rFonts w:cs="Arial"/>
        </w:rPr>
      </w:pPr>
    </w:p>
    <w:p w14:paraId="010F5A35" w14:textId="77777777" w:rsidR="00024E83" w:rsidRDefault="00024E83" w:rsidP="00E14C1E">
      <w:pPr>
        <w:spacing w:after="0" w:line="240" w:lineRule="auto"/>
        <w:rPr>
          <w:rStyle w:val="Strong"/>
          <w:rFonts w:cs="Arial"/>
        </w:rPr>
      </w:pPr>
    </w:p>
    <w:p w14:paraId="7D524C2B" w14:textId="31284D0B" w:rsidR="000F04AD" w:rsidRPr="000F04AD" w:rsidRDefault="000F04AD" w:rsidP="000F04AD">
      <w:pPr>
        <w:rPr>
          <w:b/>
          <w:bCs/>
        </w:rPr>
      </w:pPr>
      <w:r>
        <w:rPr>
          <w:b/>
          <w:bCs/>
        </w:rPr>
        <w:t>3,</w:t>
      </w:r>
      <w:r>
        <w:rPr>
          <w:b/>
          <w:bCs/>
        </w:rPr>
        <w:tab/>
      </w:r>
      <w:r w:rsidRPr="000F04AD">
        <w:rPr>
          <w:b/>
          <w:bCs/>
        </w:rPr>
        <w:t>Approval of Minutes 25</w:t>
      </w:r>
      <w:r w:rsidRPr="000F04AD">
        <w:rPr>
          <w:b/>
          <w:bCs/>
          <w:vertAlign w:val="superscript"/>
        </w:rPr>
        <w:t>th</w:t>
      </w:r>
      <w:r w:rsidRPr="000F04AD">
        <w:rPr>
          <w:b/>
          <w:bCs/>
        </w:rPr>
        <w:t xml:space="preserve"> January 2024</w:t>
      </w:r>
    </w:p>
    <w:p w14:paraId="594112C4" w14:textId="7C2C0B6B" w:rsidR="000F04AD" w:rsidRPr="000F04AD" w:rsidRDefault="00B61090" w:rsidP="000F04AD">
      <w:pPr>
        <w:ind w:left="360"/>
      </w:pPr>
      <w:r w:rsidRPr="00B61090">
        <w:t xml:space="preserve">     Accepted as a true record and signed by the Chairman</w:t>
      </w:r>
    </w:p>
    <w:p w14:paraId="3079E0DD" w14:textId="3859A06E" w:rsidR="000F04AD" w:rsidRDefault="000F04AD" w:rsidP="000F04AD">
      <w:pPr>
        <w:rPr>
          <w:b/>
          <w:bCs/>
        </w:rPr>
      </w:pPr>
      <w:r>
        <w:rPr>
          <w:b/>
          <w:bCs/>
        </w:rPr>
        <w:t>4,</w:t>
      </w:r>
      <w:r>
        <w:rPr>
          <w:b/>
          <w:bCs/>
        </w:rPr>
        <w:tab/>
      </w:r>
      <w:r w:rsidRPr="000F04AD">
        <w:rPr>
          <w:b/>
          <w:bCs/>
        </w:rPr>
        <w:t>Funding Grant application progress</w:t>
      </w:r>
    </w:p>
    <w:p w14:paraId="44E4C064" w14:textId="2A7A34DD" w:rsidR="000C0AF6" w:rsidRPr="00FA4F81" w:rsidRDefault="000C0AF6" w:rsidP="00FA4F81">
      <w:pPr>
        <w:ind w:left="720"/>
      </w:pPr>
      <w:r w:rsidRPr="00FA4F81">
        <w:t>The Clerk advised that the f</w:t>
      </w:r>
      <w:r w:rsidR="00FA4F81" w:rsidRPr="00FA4F81">
        <w:t xml:space="preserve">unding application had been </w:t>
      </w:r>
      <w:r w:rsidR="00FA4F81">
        <w:t>successful</w:t>
      </w:r>
      <w:r w:rsidR="00FA4F81" w:rsidRPr="00FA4F81">
        <w:t xml:space="preserve"> and the funds had now </w:t>
      </w:r>
      <w:r w:rsidR="00FA4F81">
        <w:t>been received.</w:t>
      </w:r>
      <w:r w:rsidR="004A4797">
        <w:t xml:space="preserve"> The conditions of the grant state that s</w:t>
      </w:r>
      <w:r w:rsidR="00FA4F81" w:rsidRPr="00FA4F81">
        <w:t>pend must be completed by 31 March 2024 and any unspent grant must be returned.</w:t>
      </w:r>
      <w:r w:rsidR="00254BDD">
        <w:t xml:space="preserve"> There was some discussion around how we </w:t>
      </w:r>
      <w:r w:rsidR="00782A5F">
        <w:t>w</w:t>
      </w:r>
      <w:r w:rsidR="00254BDD">
        <w:t xml:space="preserve">ould </w:t>
      </w:r>
      <w:r w:rsidR="00782A5F">
        <w:t xml:space="preserve">be able to </w:t>
      </w:r>
      <w:r w:rsidR="00254BDD">
        <w:t>meet this deadline.</w:t>
      </w:r>
    </w:p>
    <w:p w14:paraId="4EB45B32" w14:textId="374D1A19" w:rsidR="000F04AD" w:rsidRDefault="00D32D4C" w:rsidP="00D32D4C">
      <w:pPr>
        <w:ind w:left="720"/>
      </w:pPr>
      <w:r w:rsidRPr="00D32D4C">
        <w:t>Mr Knotts confirmed this would be the last meeting he would be attending. Cllr Beeley thanked him on behalf of the Committee for all his hard work and commitment.</w:t>
      </w:r>
    </w:p>
    <w:p w14:paraId="14E519C2" w14:textId="77777777" w:rsidR="00D32D4C" w:rsidRPr="00D32D4C" w:rsidRDefault="00D32D4C" w:rsidP="00254BDD"/>
    <w:p w14:paraId="781B6FFE" w14:textId="3C8B752E" w:rsidR="000F04AD" w:rsidRPr="000F04AD" w:rsidRDefault="000F04AD" w:rsidP="000F04AD">
      <w:pPr>
        <w:rPr>
          <w:b/>
          <w:bCs/>
        </w:rPr>
      </w:pPr>
      <w:r>
        <w:rPr>
          <w:b/>
          <w:bCs/>
        </w:rPr>
        <w:t>5,</w:t>
      </w:r>
      <w:r>
        <w:rPr>
          <w:b/>
          <w:bCs/>
        </w:rPr>
        <w:tab/>
      </w:r>
      <w:r w:rsidRPr="000F04AD">
        <w:rPr>
          <w:b/>
          <w:bCs/>
        </w:rPr>
        <w:t xml:space="preserve">Update on the final </w:t>
      </w:r>
      <w:r w:rsidR="0088042F">
        <w:rPr>
          <w:b/>
          <w:bCs/>
        </w:rPr>
        <w:t xml:space="preserve">Plan &amp; </w:t>
      </w:r>
      <w:r w:rsidRPr="000F04AD">
        <w:rPr>
          <w:b/>
          <w:bCs/>
        </w:rPr>
        <w:t>summary documents</w:t>
      </w:r>
    </w:p>
    <w:p w14:paraId="39119E46" w14:textId="4CE57E00" w:rsidR="00782A5F" w:rsidRDefault="0088042F" w:rsidP="00DD7DB6">
      <w:pPr>
        <w:ind w:left="720"/>
      </w:pPr>
      <w:r w:rsidRPr="00DD7DB6">
        <w:t>The amendments to the</w:t>
      </w:r>
      <w:r w:rsidR="00BD6FC4" w:rsidRPr="00DD7DB6">
        <w:t xml:space="preserve"> Neighbourhood</w:t>
      </w:r>
      <w:r w:rsidRPr="00DD7DB6">
        <w:t xml:space="preserve"> plan, </w:t>
      </w:r>
      <w:r w:rsidR="00F83FDB" w:rsidRPr="00DD7DB6">
        <w:t>and</w:t>
      </w:r>
      <w:r w:rsidR="00DD7DB6" w:rsidRPr="00DD7DB6">
        <w:t xml:space="preserve"> the revised document</w:t>
      </w:r>
      <w:r w:rsidRPr="00DD7DB6">
        <w:t xml:space="preserve"> </w:t>
      </w:r>
      <w:r w:rsidR="0046200E">
        <w:t xml:space="preserve">version 1.14 </w:t>
      </w:r>
      <w:r w:rsidRPr="00DD7DB6">
        <w:t>had previ</w:t>
      </w:r>
      <w:r w:rsidR="00BD6FC4" w:rsidRPr="00DD7DB6">
        <w:t>ously been shared</w:t>
      </w:r>
      <w:r w:rsidR="001A2CF7">
        <w:t xml:space="preserve">. </w:t>
      </w:r>
      <w:r w:rsidR="00822B08" w:rsidRPr="00DD7DB6">
        <w:t xml:space="preserve">Cllr Al-Hamdani </w:t>
      </w:r>
      <w:r w:rsidR="0046200E">
        <w:t xml:space="preserve">advised </w:t>
      </w:r>
      <w:r w:rsidR="00DD7DB6">
        <w:t>the main change</w:t>
      </w:r>
      <w:r w:rsidR="001A2CF7">
        <w:t>s</w:t>
      </w:r>
      <w:r w:rsidR="00A17BB7">
        <w:t xml:space="preserve">, mainly </w:t>
      </w:r>
      <w:r w:rsidR="00967552">
        <w:t xml:space="preserve">in </w:t>
      </w:r>
      <w:r w:rsidR="00DD7DB6">
        <w:t xml:space="preserve">the </w:t>
      </w:r>
      <w:r w:rsidR="009A756D">
        <w:t>Environment section. There was some discussion around Fletcher’s Mill – now renamed Chew Brook Mill</w:t>
      </w:r>
      <w:r w:rsidR="001A2CF7">
        <w:t xml:space="preserve"> – and</w:t>
      </w:r>
      <w:r w:rsidR="002424D4">
        <w:t xml:space="preserve"> co</w:t>
      </w:r>
      <w:r w:rsidR="00C63049">
        <w:t>nditions</w:t>
      </w:r>
      <w:r w:rsidR="002424D4">
        <w:t xml:space="preserve"> put in</w:t>
      </w:r>
      <w:r w:rsidR="005914CC">
        <w:t xml:space="preserve"> place as currently </w:t>
      </w:r>
      <w:r w:rsidR="003D16FD">
        <w:t>no min</w:t>
      </w:r>
      <w:r w:rsidR="000F1F47">
        <w:t>imum retail space</w:t>
      </w:r>
      <w:r w:rsidR="001A2CF7">
        <w:t xml:space="preserve"> </w:t>
      </w:r>
      <w:r w:rsidR="009C5D57">
        <w:t>.</w:t>
      </w:r>
      <w:r w:rsidR="001A2CF7">
        <w:t xml:space="preserve"> </w:t>
      </w:r>
    </w:p>
    <w:p w14:paraId="4FA45384" w14:textId="2D51E02B" w:rsidR="000F04AD" w:rsidRDefault="00EB03C3" w:rsidP="00DD7DB6">
      <w:pPr>
        <w:ind w:left="720"/>
      </w:pPr>
      <w:r>
        <w:t>The landscape map was discussed and it wa</w:t>
      </w:r>
      <w:r w:rsidR="00537613">
        <w:t>s</w:t>
      </w:r>
      <w:r>
        <w:t xml:space="preserve"> agreed Ms Brownridge woul</w:t>
      </w:r>
      <w:r w:rsidR="00537613">
        <w:t>d</w:t>
      </w:r>
      <w:r>
        <w:t xml:space="preserve"> look into </w:t>
      </w:r>
      <w:r w:rsidR="00537613">
        <w:t xml:space="preserve">the progress of the topographical design and feed back at the next meeting.  </w:t>
      </w:r>
    </w:p>
    <w:p w14:paraId="70BB0C33" w14:textId="1209F7F8" w:rsidR="0046200E" w:rsidRDefault="002B4393" w:rsidP="00DD7DB6">
      <w:pPr>
        <w:ind w:left="720"/>
      </w:pPr>
      <w:r>
        <w:t>Cllr Al-H</w:t>
      </w:r>
      <w:r w:rsidR="00E12F09">
        <w:t>am</w:t>
      </w:r>
      <w:r>
        <w:t>dani advised that the</w:t>
      </w:r>
      <w:r w:rsidR="008E48ED">
        <w:t xml:space="preserve"> summary documents</w:t>
      </w:r>
      <w:r>
        <w:t xml:space="preserve"> would be fully updated to reflect</w:t>
      </w:r>
      <w:r w:rsidR="00E12F09">
        <w:t xml:space="preserve"> the feedback received from the committee</w:t>
      </w:r>
      <w:r w:rsidR="006F14EE">
        <w:t xml:space="preserve"> and it will be ready to share within 2 week</w:t>
      </w:r>
      <w:r w:rsidR="00782A5F">
        <w:t>s</w:t>
      </w:r>
      <w:r w:rsidR="008E48ED">
        <w:t xml:space="preserve"> and</w:t>
      </w:r>
      <w:r w:rsidR="00782A5F">
        <w:t xml:space="preserve"> be</w:t>
      </w:r>
      <w:r w:rsidR="008E48ED">
        <w:t xml:space="preserve"> send to the printer</w:t>
      </w:r>
      <w:r w:rsidR="0046200E">
        <w:t>s.</w:t>
      </w:r>
    </w:p>
    <w:p w14:paraId="06F6CB32" w14:textId="746BD450" w:rsidR="002B4393" w:rsidRPr="00DD7DB6" w:rsidRDefault="002B4393" w:rsidP="00014A41"/>
    <w:p w14:paraId="6E24CCB0" w14:textId="057FD61B" w:rsidR="000F04AD" w:rsidRPr="000F04AD" w:rsidRDefault="000F04AD" w:rsidP="000536BA">
      <w:pPr>
        <w:ind w:left="720" w:hanging="720"/>
        <w:rPr>
          <w:b/>
          <w:bCs/>
        </w:rPr>
      </w:pPr>
      <w:r>
        <w:rPr>
          <w:b/>
          <w:bCs/>
        </w:rPr>
        <w:t>6,</w:t>
      </w:r>
      <w:r>
        <w:rPr>
          <w:b/>
          <w:bCs/>
        </w:rPr>
        <w:tab/>
      </w:r>
      <w:r w:rsidRPr="000F04AD">
        <w:rPr>
          <w:b/>
          <w:bCs/>
        </w:rPr>
        <w:t xml:space="preserve">Progress on HRA </w:t>
      </w:r>
      <w:r w:rsidR="001C252E">
        <w:rPr>
          <w:b/>
          <w:bCs/>
        </w:rPr>
        <w:t xml:space="preserve">(Habitats Regulations Assessment) </w:t>
      </w:r>
      <w:r w:rsidRPr="000F04AD">
        <w:rPr>
          <w:b/>
          <w:bCs/>
        </w:rPr>
        <w:t>and SEA</w:t>
      </w:r>
      <w:r w:rsidR="000536BA">
        <w:rPr>
          <w:b/>
          <w:bCs/>
        </w:rPr>
        <w:t xml:space="preserve"> (Strategic Environmental Assessment).</w:t>
      </w:r>
    </w:p>
    <w:p w14:paraId="14CD5EB2" w14:textId="0F8DBB6A" w:rsidR="000F04AD" w:rsidRDefault="00E202B0" w:rsidP="0038138A">
      <w:pPr>
        <w:ind w:left="720"/>
      </w:pPr>
      <w:r w:rsidRPr="00E202B0">
        <w:t>It was agreed Cllr Al-Hamdani would send a list of the change</w:t>
      </w:r>
      <w:r w:rsidR="00B25B43">
        <w:t>s</w:t>
      </w:r>
      <w:r w:rsidRPr="00E202B0">
        <w:t xml:space="preserve"> to Mr Richardson</w:t>
      </w:r>
      <w:r w:rsidR="0038138A">
        <w:t xml:space="preserve"> and the timeline dates,</w:t>
      </w:r>
      <w:r w:rsidR="00B25B43">
        <w:t xml:space="preserve"> and Ms Brownridge was also send her comments. </w:t>
      </w:r>
    </w:p>
    <w:p w14:paraId="7B49D06A" w14:textId="77777777" w:rsidR="00992195" w:rsidRDefault="0038138A" w:rsidP="00DF2569">
      <w:pPr>
        <w:ind w:left="720"/>
      </w:pPr>
      <w:r>
        <w:t xml:space="preserve">Ms Brownridge advised she </w:t>
      </w:r>
      <w:r w:rsidR="00057200">
        <w:t>had prepared a draft SEA and sent it to Natural England</w:t>
      </w:r>
      <w:r w:rsidR="003F691E">
        <w:t xml:space="preserve">, Historic England </w:t>
      </w:r>
      <w:r w:rsidR="00057200">
        <w:t xml:space="preserve">and the Environment Agency. </w:t>
      </w:r>
      <w:r w:rsidR="00B146E5">
        <w:t xml:space="preserve">It was agreed it would be presented alongside the Neighbourhood Plan. </w:t>
      </w:r>
    </w:p>
    <w:p w14:paraId="3DA04A6B" w14:textId="0FB59E2E" w:rsidR="00D526E9" w:rsidRPr="00DF2569" w:rsidRDefault="00992195" w:rsidP="00DF2569">
      <w:pPr>
        <w:ind w:left="720"/>
      </w:pPr>
      <w:r w:rsidRPr="00DF2569">
        <w:rPr>
          <w:i/>
          <w:iCs/>
        </w:rPr>
        <w:lastRenderedPageBreak/>
        <w:t>(post meeting note Ms Brownridge confi</w:t>
      </w:r>
      <w:r w:rsidR="000372AE" w:rsidRPr="00DF2569">
        <w:rPr>
          <w:i/>
          <w:iCs/>
        </w:rPr>
        <w:t>rmed</w:t>
      </w:r>
      <w:r w:rsidRPr="00DF2569">
        <w:rPr>
          <w:i/>
          <w:iCs/>
        </w:rPr>
        <w:t xml:space="preserve"> t</w:t>
      </w:r>
      <w:r w:rsidR="00D526E9" w:rsidRPr="00DF2569">
        <w:rPr>
          <w:rFonts w:eastAsia="Calibri" w:cs="Arial"/>
          <w:i/>
          <w:iCs/>
          <w:szCs w:val="24"/>
          <w14:ligatures w14:val="standardContextual"/>
        </w:rPr>
        <w:t xml:space="preserve">he report to approve the SEA determination statement (screening) has now been sent off internally for legal, finance etc comments. Hopefully </w:t>
      </w:r>
      <w:r w:rsidR="000372AE" w:rsidRPr="00DF2569">
        <w:rPr>
          <w:rFonts w:eastAsia="Calibri" w:cs="Arial"/>
          <w:i/>
          <w:iCs/>
          <w:szCs w:val="24"/>
          <w14:ligatures w14:val="standardContextual"/>
        </w:rPr>
        <w:t xml:space="preserve">they will be back </w:t>
      </w:r>
      <w:r w:rsidR="00D526E9" w:rsidRPr="00DF2569">
        <w:rPr>
          <w:rFonts w:eastAsia="Calibri" w:cs="Arial"/>
          <w:i/>
          <w:iCs/>
          <w:szCs w:val="24"/>
          <w14:ligatures w14:val="standardContextual"/>
        </w:rPr>
        <w:t xml:space="preserve">by </w:t>
      </w:r>
      <w:r w:rsidR="000372AE" w:rsidRPr="00DF2569">
        <w:rPr>
          <w:rFonts w:eastAsia="Calibri" w:cs="Arial"/>
          <w:i/>
          <w:iCs/>
          <w:szCs w:val="24"/>
          <w14:ligatures w14:val="standardContextual"/>
        </w:rPr>
        <w:t xml:space="preserve">w/e </w:t>
      </w:r>
      <w:r w:rsidR="00DF2569" w:rsidRPr="00DF2569">
        <w:rPr>
          <w:rFonts w:eastAsia="Calibri" w:cs="Arial"/>
          <w:i/>
          <w:iCs/>
          <w:szCs w:val="24"/>
          <w14:ligatures w14:val="standardContextual"/>
        </w:rPr>
        <w:t xml:space="preserve">15 March </w:t>
      </w:r>
      <w:r w:rsidR="00D526E9" w:rsidRPr="00DF2569">
        <w:rPr>
          <w:rFonts w:eastAsia="Calibri" w:cs="Arial"/>
          <w:i/>
          <w:iCs/>
          <w:szCs w:val="24"/>
          <w14:ligatures w14:val="standardContextual"/>
        </w:rPr>
        <w:t>and then can send it off for approval in line</w:t>
      </w:r>
      <w:r w:rsidR="00DF2569" w:rsidRPr="00DF2569">
        <w:rPr>
          <w:rFonts w:eastAsia="Calibri" w:cs="Arial"/>
          <w:i/>
          <w:iCs/>
          <w:szCs w:val="24"/>
          <w14:ligatures w14:val="standardContextual"/>
        </w:rPr>
        <w:t xml:space="preserve"> with </w:t>
      </w:r>
      <w:r w:rsidR="00D526E9" w:rsidRPr="00DF2569">
        <w:rPr>
          <w:rFonts w:eastAsia="Calibri" w:cs="Arial"/>
          <w:i/>
          <w:iCs/>
          <w:szCs w:val="24"/>
          <w14:ligatures w14:val="standardContextual"/>
        </w:rPr>
        <w:t>consultation dates</w:t>
      </w:r>
      <w:r w:rsidR="00DF2569">
        <w:rPr>
          <w:rFonts w:eastAsia="Calibri" w:cs="Arial"/>
          <w:i/>
          <w:iCs/>
          <w:szCs w:val="24"/>
          <w14:ligatures w14:val="standardContextual"/>
        </w:rPr>
        <w:t>).</w:t>
      </w:r>
      <w:r w:rsidR="00D526E9" w:rsidRPr="00DF2569">
        <w:t xml:space="preserve"> </w:t>
      </w:r>
    </w:p>
    <w:p w14:paraId="10EFAA63" w14:textId="4953B101" w:rsidR="0038138A" w:rsidRDefault="0038138A" w:rsidP="0038138A">
      <w:pPr>
        <w:ind w:left="720"/>
      </w:pPr>
    </w:p>
    <w:p w14:paraId="7BA6A595" w14:textId="1184365F" w:rsidR="008D3110" w:rsidRPr="00E202B0" w:rsidRDefault="008D3110" w:rsidP="0038138A">
      <w:pPr>
        <w:ind w:left="720"/>
      </w:pPr>
      <w:r>
        <w:t xml:space="preserve">Ms Brownridge advised that as part of the Statement of Consultation </w:t>
      </w:r>
      <w:r w:rsidR="00AD2E3D">
        <w:t>a record must be kept with everything documented ready for inspection. Cllr Beeley confirmed we had all these records.</w:t>
      </w:r>
    </w:p>
    <w:p w14:paraId="2FDA1147" w14:textId="77777777" w:rsidR="00972C79" w:rsidRPr="000F04AD" w:rsidRDefault="00972C79" w:rsidP="00940083">
      <w:pPr>
        <w:rPr>
          <w:b/>
          <w:bCs/>
        </w:rPr>
      </w:pPr>
    </w:p>
    <w:p w14:paraId="25B695BA" w14:textId="1444D9D7" w:rsidR="000F04AD" w:rsidRDefault="000F04AD" w:rsidP="000F04AD">
      <w:pPr>
        <w:rPr>
          <w:b/>
          <w:bCs/>
        </w:rPr>
      </w:pPr>
      <w:r>
        <w:rPr>
          <w:b/>
          <w:bCs/>
        </w:rPr>
        <w:t>7,</w:t>
      </w:r>
      <w:r>
        <w:rPr>
          <w:b/>
          <w:bCs/>
        </w:rPr>
        <w:tab/>
      </w:r>
      <w:r w:rsidRPr="000F04AD">
        <w:rPr>
          <w:b/>
          <w:bCs/>
        </w:rPr>
        <w:t>Consultation Progress</w:t>
      </w:r>
    </w:p>
    <w:p w14:paraId="6D3DB701" w14:textId="54E3730A" w:rsidR="00E8612D" w:rsidRDefault="00972C79" w:rsidP="00E8612D">
      <w:pPr>
        <w:ind w:left="720"/>
      </w:pPr>
      <w:r>
        <w:t>The p</w:t>
      </w:r>
      <w:r w:rsidR="001B403F">
        <w:t xml:space="preserve">rogress </w:t>
      </w:r>
      <w:r>
        <w:t xml:space="preserve">to date </w:t>
      </w:r>
      <w:r w:rsidR="001B403F">
        <w:t>was discussed</w:t>
      </w:r>
      <w:r w:rsidR="008E0428">
        <w:t>.</w:t>
      </w:r>
      <w:r w:rsidR="00E8612D">
        <w:t xml:space="preserve"> It was agreed that postal delivery to every parish rather than hand delivery was the best option. Cllr Beeley asked the Community Groups to advertise and share information with their residents</w:t>
      </w:r>
      <w:r w:rsidR="00E877D9">
        <w:t>, and then check they had received the consultation document</w:t>
      </w:r>
      <w:r w:rsidR="00E8612D">
        <w:t xml:space="preserve">. </w:t>
      </w:r>
    </w:p>
    <w:p w14:paraId="6FF93446" w14:textId="1D027FD2" w:rsidR="00E877D9" w:rsidRDefault="00BD486C" w:rsidP="00E8612D">
      <w:pPr>
        <w:ind w:left="720"/>
      </w:pPr>
      <w:r>
        <w:t>Cllr Al-Hamdani advised the timescale from consu</w:t>
      </w:r>
      <w:r w:rsidR="00714112">
        <w:t>lt</w:t>
      </w:r>
      <w:r>
        <w:t xml:space="preserve">ation would be from </w:t>
      </w:r>
      <w:r w:rsidR="00714112">
        <w:t>31</w:t>
      </w:r>
      <w:r w:rsidR="00714112" w:rsidRPr="00714112">
        <w:rPr>
          <w:vertAlign w:val="superscript"/>
        </w:rPr>
        <w:t>st</w:t>
      </w:r>
      <w:r w:rsidR="00714112">
        <w:t xml:space="preserve"> March for 6 weeks with a closing date of end May. </w:t>
      </w:r>
    </w:p>
    <w:p w14:paraId="6A659E44" w14:textId="77E72A36" w:rsidR="00AB3B31" w:rsidRDefault="00AB3B31" w:rsidP="00B45A42">
      <w:pPr>
        <w:ind w:left="720"/>
      </w:pPr>
      <w:r>
        <w:t xml:space="preserve"> </w:t>
      </w:r>
    </w:p>
    <w:p w14:paraId="12C047F9" w14:textId="1E01BD0E" w:rsidR="00014A41" w:rsidRPr="008E48ED" w:rsidRDefault="00014A41" w:rsidP="00B45A42">
      <w:pPr>
        <w:ind w:left="720"/>
      </w:pPr>
      <w:r>
        <w:t xml:space="preserve">Ms Brownridge confirmed </w:t>
      </w:r>
      <w:r w:rsidR="00BB08DA">
        <w:t xml:space="preserve">that the </w:t>
      </w:r>
      <w:r w:rsidR="008759E7">
        <w:t xml:space="preserve">consultation </w:t>
      </w:r>
      <w:r w:rsidR="0097063D">
        <w:t>m</w:t>
      </w:r>
      <w:r w:rsidR="00F46A72">
        <w:t>u</w:t>
      </w:r>
      <w:r w:rsidR="0097063D">
        <w:t xml:space="preserve">st be in line </w:t>
      </w:r>
      <w:r w:rsidR="00F46A72">
        <w:t>with regulation 14 of the neighbourhood planning reg</w:t>
      </w:r>
      <w:r w:rsidR="00F952A5">
        <w:t xml:space="preserve">ulations and this </w:t>
      </w:r>
      <w:r w:rsidR="004E27A0">
        <w:t>regulation refers to schedule 1 which lists the consultation bodies that must be consulted alongside others referred to in regulation 14 that live/work/carry out business in the area.</w:t>
      </w:r>
      <w:r w:rsidR="00F952A5">
        <w:t xml:space="preserve">   </w:t>
      </w:r>
      <w:r w:rsidR="00D73C2D">
        <w:t>Cllr Al-Ha</w:t>
      </w:r>
      <w:r w:rsidR="008759E7">
        <w:t>m</w:t>
      </w:r>
      <w:r w:rsidR="00D73C2D">
        <w:t>dani confirmed this</w:t>
      </w:r>
      <w:r w:rsidR="008759E7">
        <w:t xml:space="preserve"> had been taken into account.</w:t>
      </w:r>
    </w:p>
    <w:p w14:paraId="3AC13B97" w14:textId="0AC0544C" w:rsidR="00144177" w:rsidRDefault="00144177" w:rsidP="00144177">
      <w:pPr>
        <w:ind w:left="720"/>
      </w:pPr>
      <w:r>
        <w:t xml:space="preserve">Given the tight timescale to ensure the grant is utilised before the end of March, the committee agreed to delegate the final decisions to Cllrs Beeley, Al-Hamdani and Mr Fletcher. </w:t>
      </w:r>
    </w:p>
    <w:p w14:paraId="186D0085" w14:textId="77777777" w:rsidR="0097063D" w:rsidRDefault="0097063D" w:rsidP="00144177">
      <w:pPr>
        <w:ind w:left="720"/>
      </w:pPr>
    </w:p>
    <w:p w14:paraId="76582535" w14:textId="77777777" w:rsidR="0097063D" w:rsidRDefault="0097063D" w:rsidP="00144177">
      <w:pPr>
        <w:ind w:left="720"/>
      </w:pPr>
    </w:p>
    <w:p w14:paraId="23685DE5" w14:textId="77777777" w:rsidR="0097063D" w:rsidRDefault="0097063D" w:rsidP="00144177">
      <w:pPr>
        <w:ind w:left="720"/>
      </w:pPr>
    </w:p>
    <w:p w14:paraId="689AC9D9" w14:textId="2217D1F2" w:rsidR="000F04AD" w:rsidRPr="000F04AD" w:rsidRDefault="000F04AD" w:rsidP="000F04AD">
      <w:pPr>
        <w:ind w:left="360"/>
        <w:rPr>
          <w:b/>
          <w:bCs/>
        </w:rPr>
      </w:pPr>
    </w:p>
    <w:p w14:paraId="153E7C66" w14:textId="51568898" w:rsidR="000F04AD" w:rsidRDefault="000F04AD" w:rsidP="000F04AD">
      <w:pPr>
        <w:rPr>
          <w:b/>
          <w:bCs/>
        </w:rPr>
      </w:pPr>
      <w:r>
        <w:rPr>
          <w:b/>
          <w:bCs/>
        </w:rPr>
        <w:t>8,</w:t>
      </w:r>
      <w:r>
        <w:rPr>
          <w:b/>
          <w:bCs/>
        </w:rPr>
        <w:tab/>
      </w:r>
      <w:r w:rsidRPr="000F04AD">
        <w:rPr>
          <w:b/>
          <w:bCs/>
        </w:rPr>
        <w:t>Next Steps</w:t>
      </w:r>
    </w:p>
    <w:p w14:paraId="6F2E7A70" w14:textId="77777777" w:rsidR="00115304" w:rsidRDefault="00115304" w:rsidP="00115304">
      <w:pPr>
        <w:ind w:firstLine="720"/>
      </w:pPr>
      <w:r>
        <w:t>Next steps:</w:t>
      </w:r>
    </w:p>
    <w:p w14:paraId="651C1F4F" w14:textId="77777777" w:rsidR="00115304" w:rsidRDefault="00115304" w:rsidP="00115304">
      <w:pPr>
        <w:ind w:firstLine="720"/>
      </w:pPr>
      <w:r>
        <w:t>To set up Freepost</w:t>
      </w:r>
    </w:p>
    <w:p w14:paraId="02EA0706" w14:textId="77777777" w:rsidR="00115304" w:rsidRDefault="00115304" w:rsidP="00115304">
      <w:pPr>
        <w:ind w:firstLine="720"/>
      </w:pPr>
      <w:r>
        <w:t>Amend the flyers ready to send to the printers.</w:t>
      </w:r>
    </w:p>
    <w:p w14:paraId="671C252E" w14:textId="77777777" w:rsidR="00115304" w:rsidRDefault="00115304" w:rsidP="00115304">
      <w:pPr>
        <w:ind w:firstLine="720"/>
      </w:pPr>
      <w:r>
        <w:t xml:space="preserve">Final version of plan to be sent to the printers and to be added to the website. </w:t>
      </w:r>
    </w:p>
    <w:p w14:paraId="3DCB31CD" w14:textId="77777777" w:rsidR="00115304" w:rsidRDefault="00115304" w:rsidP="00115304">
      <w:pPr>
        <w:ind w:firstLine="720"/>
      </w:pPr>
      <w:r>
        <w:t>Approach the delivery companies and book in the drop.</w:t>
      </w:r>
    </w:p>
    <w:p w14:paraId="37425905" w14:textId="77777777" w:rsidR="00115304" w:rsidRDefault="00115304" w:rsidP="00115304">
      <w:pPr>
        <w:ind w:firstLine="720"/>
      </w:pPr>
      <w:r>
        <w:t>Book the ballroom for a residents’ consultation meeting 7pm Tuesday 9</w:t>
      </w:r>
      <w:r w:rsidRPr="00BD486C">
        <w:rPr>
          <w:vertAlign w:val="superscript"/>
        </w:rPr>
        <w:t>th</w:t>
      </w:r>
      <w:r>
        <w:t xml:space="preserve"> April</w:t>
      </w:r>
    </w:p>
    <w:p w14:paraId="34B3C237" w14:textId="17380F9C" w:rsidR="00115304" w:rsidRPr="001B0E32" w:rsidRDefault="00115304" w:rsidP="001B0E32">
      <w:pPr>
        <w:ind w:left="720"/>
        <w:rPr>
          <w:b/>
          <w:bCs/>
          <w:i/>
          <w:iCs/>
        </w:rPr>
      </w:pPr>
      <w:r>
        <w:t>The date of the next meeting was brought forward to 21</w:t>
      </w:r>
      <w:r w:rsidRPr="00AB3B31">
        <w:rPr>
          <w:vertAlign w:val="superscript"/>
        </w:rPr>
        <w:t>st</w:t>
      </w:r>
      <w:r>
        <w:t xml:space="preserve"> March.</w:t>
      </w:r>
      <w:r w:rsidR="001B0E32">
        <w:t xml:space="preserve"> </w:t>
      </w:r>
      <w:r w:rsidR="001B0E32" w:rsidRPr="001B0E32">
        <w:rPr>
          <w:i/>
          <w:iCs/>
        </w:rPr>
        <w:t>(post meeting note, as per Cllr Beeley, moved back to 28</w:t>
      </w:r>
      <w:r w:rsidR="001B0E32" w:rsidRPr="001B0E32">
        <w:rPr>
          <w:i/>
          <w:iCs/>
          <w:vertAlign w:val="superscript"/>
        </w:rPr>
        <w:t>th</w:t>
      </w:r>
      <w:r w:rsidR="001B0E32" w:rsidRPr="001B0E32">
        <w:rPr>
          <w:i/>
          <w:iCs/>
        </w:rPr>
        <w:t xml:space="preserve"> March).</w:t>
      </w:r>
    </w:p>
    <w:p w14:paraId="1937247B" w14:textId="77777777" w:rsidR="000F04AD" w:rsidRPr="000F04AD" w:rsidRDefault="000F04AD" w:rsidP="000F04AD">
      <w:pPr>
        <w:ind w:left="360"/>
        <w:rPr>
          <w:b/>
          <w:bCs/>
        </w:rPr>
      </w:pPr>
    </w:p>
    <w:p w14:paraId="737F4AD6" w14:textId="1B122447" w:rsidR="000F04AD" w:rsidRPr="000F04AD" w:rsidRDefault="000F04AD" w:rsidP="000F04AD">
      <w:pPr>
        <w:rPr>
          <w:b/>
          <w:bCs/>
        </w:rPr>
      </w:pPr>
      <w:r>
        <w:rPr>
          <w:b/>
          <w:bCs/>
        </w:rPr>
        <w:t>9,</w:t>
      </w:r>
      <w:r>
        <w:rPr>
          <w:b/>
          <w:bCs/>
        </w:rPr>
        <w:tab/>
      </w:r>
      <w:r w:rsidRPr="000F04AD">
        <w:rPr>
          <w:b/>
          <w:bCs/>
        </w:rPr>
        <w:t>Items for the next agenda</w:t>
      </w:r>
    </w:p>
    <w:p w14:paraId="760C15E8" w14:textId="77777777" w:rsidR="00B47447" w:rsidRPr="004504A1" w:rsidRDefault="00115304" w:rsidP="000F04AD">
      <w:pPr>
        <w:ind w:left="360"/>
      </w:pPr>
      <w:r>
        <w:rPr>
          <w:b/>
          <w:bCs/>
        </w:rPr>
        <w:tab/>
      </w:r>
      <w:r w:rsidR="00987123" w:rsidRPr="004504A1">
        <w:t xml:space="preserve">Update on </w:t>
      </w:r>
      <w:r w:rsidR="00F25E7F" w:rsidRPr="004504A1">
        <w:t>printing and distributio</w:t>
      </w:r>
      <w:r w:rsidR="00B47447" w:rsidRPr="004504A1">
        <w:t>n</w:t>
      </w:r>
    </w:p>
    <w:p w14:paraId="22530E01" w14:textId="73726AE1" w:rsidR="004504A1" w:rsidRPr="004504A1" w:rsidRDefault="004504A1" w:rsidP="004504A1">
      <w:pPr>
        <w:ind w:left="360" w:firstLine="360"/>
      </w:pPr>
      <w:r w:rsidRPr="004504A1">
        <w:t>Update on website</w:t>
      </w:r>
    </w:p>
    <w:p w14:paraId="7566F0DF" w14:textId="66E06D1D" w:rsidR="000F04AD" w:rsidRPr="004504A1" w:rsidRDefault="00987123" w:rsidP="00B47447">
      <w:pPr>
        <w:ind w:left="360" w:firstLine="360"/>
      </w:pPr>
      <w:r w:rsidRPr="004504A1">
        <w:t>Update on</w:t>
      </w:r>
      <w:r w:rsidR="00B47447" w:rsidRPr="004504A1">
        <w:t xml:space="preserve"> HRA/SEA</w:t>
      </w:r>
    </w:p>
    <w:p w14:paraId="4E05DA4B" w14:textId="77777777" w:rsidR="00987123" w:rsidRPr="000F04AD" w:rsidRDefault="00987123" w:rsidP="000F04AD">
      <w:pPr>
        <w:ind w:left="360"/>
        <w:rPr>
          <w:b/>
          <w:bCs/>
        </w:rPr>
      </w:pPr>
    </w:p>
    <w:p w14:paraId="0933820B" w14:textId="6A9B546D" w:rsidR="000F04AD" w:rsidRPr="000F04AD" w:rsidRDefault="000F04AD" w:rsidP="000F04AD">
      <w:pPr>
        <w:rPr>
          <w:b/>
          <w:bCs/>
        </w:rPr>
      </w:pPr>
      <w:r>
        <w:rPr>
          <w:b/>
          <w:bCs/>
        </w:rPr>
        <w:t xml:space="preserve">      </w:t>
      </w:r>
      <w:r w:rsidRPr="000F04AD">
        <w:rPr>
          <w:b/>
          <w:bCs/>
        </w:rPr>
        <w:t xml:space="preserve">    Next meeting: 2</w:t>
      </w:r>
      <w:r w:rsidR="001B0E32">
        <w:rPr>
          <w:b/>
          <w:bCs/>
        </w:rPr>
        <w:t>8</w:t>
      </w:r>
      <w:r w:rsidR="001B0E32" w:rsidRPr="001B0E32">
        <w:rPr>
          <w:b/>
          <w:bCs/>
          <w:vertAlign w:val="superscript"/>
        </w:rPr>
        <w:t>th</w:t>
      </w:r>
      <w:r w:rsidRPr="000F04AD">
        <w:rPr>
          <w:b/>
          <w:bCs/>
        </w:rPr>
        <w:t xml:space="preserve"> March 2024 @ 09.30hrs</w:t>
      </w:r>
    </w:p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5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  <w:num w:numId="6" w16cid:durableId="1224485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14A41"/>
    <w:rsid w:val="0002157A"/>
    <w:rsid w:val="00023762"/>
    <w:rsid w:val="00024E83"/>
    <w:rsid w:val="00030914"/>
    <w:rsid w:val="00032F1B"/>
    <w:rsid w:val="000372AE"/>
    <w:rsid w:val="0003739B"/>
    <w:rsid w:val="00046F3F"/>
    <w:rsid w:val="000536BA"/>
    <w:rsid w:val="00056C86"/>
    <w:rsid w:val="00057200"/>
    <w:rsid w:val="00060937"/>
    <w:rsid w:val="00060D88"/>
    <w:rsid w:val="00061BD7"/>
    <w:rsid w:val="0006338C"/>
    <w:rsid w:val="00070460"/>
    <w:rsid w:val="000715F0"/>
    <w:rsid w:val="00073E11"/>
    <w:rsid w:val="0007511F"/>
    <w:rsid w:val="00080E66"/>
    <w:rsid w:val="00092EEC"/>
    <w:rsid w:val="000A050E"/>
    <w:rsid w:val="000A43FA"/>
    <w:rsid w:val="000A7E5F"/>
    <w:rsid w:val="000C0AF6"/>
    <w:rsid w:val="000D0CC8"/>
    <w:rsid w:val="000D4696"/>
    <w:rsid w:val="000D46F2"/>
    <w:rsid w:val="000D510F"/>
    <w:rsid w:val="000D5D79"/>
    <w:rsid w:val="000F04AD"/>
    <w:rsid w:val="000F1F47"/>
    <w:rsid w:val="000F2211"/>
    <w:rsid w:val="000F4211"/>
    <w:rsid w:val="000F6EDF"/>
    <w:rsid w:val="00102617"/>
    <w:rsid w:val="00103FFF"/>
    <w:rsid w:val="00105E8D"/>
    <w:rsid w:val="00112E64"/>
    <w:rsid w:val="00113A26"/>
    <w:rsid w:val="00115304"/>
    <w:rsid w:val="001208E5"/>
    <w:rsid w:val="00126EFF"/>
    <w:rsid w:val="00130DC5"/>
    <w:rsid w:val="00133011"/>
    <w:rsid w:val="001335E1"/>
    <w:rsid w:val="00144177"/>
    <w:rsid w:val="00146EB5"/>
    <w:rsid w:val="00151287"/>
    <w:rsid w:val="0015173B"/>
    <w:rsid w:val="0015638E"/>
    <w:rsid w:val="00162DBA"/>
    <w:rsid w:val="0018296A"/>
    <w:rsid w:val="001844D6"/>
    <w:rsid w:val="00185535"/>
    <w:rsid w:val="00185C05"/>
    <w:rsid w:val="00196B07"/>
    <w:rsid w:val="001A0B92"/>
    <w:rsid w:val="001A2CF7"/>
    <w:rsid w:val="001B0E32"/>
    <w:rsid w:val="001B403F"/>
    <w:rsid w:val="001B53C4"/>
    <w:rsid w:val="001C252E"/>
    <w:rsid w:val="001F212A"/>
    <w:rsid w:val="001F24A2"/>
    <w:rsid w:val="001F519C"/>
    <w:rsid w:val="00206D96"/>
    <w:rsid w:val="002078E5"/>
    <w:rsid w:val="00211407"/>
    <w:rsid w:val="00220FB7"/>
    <w:rsid w:val="00222676"/>
    <w:rsid w:val="0023076E"/>
    <w:rsid w:val="00240F34"/>
    <w:rsid w:val="002424D4"/>
    <w:rsid w:val="00252C72"/>
    <w:rsid w:val="00254BDD"/>
    <w:rsid w:val="002569CE"/>
    <w:rsid w:val="0026231E"/>
    <w:rsid w:val="00272B83"/>
    <w:rsid w:val="0029202F"/>
    <w:rsid w:val="00294525"/>
    <w:rsid w:val="00297EC6"/>
    <w:rsid w:val="002A3D79"/>
    <w:rsid w:val="002A5743"/>
    <w:rsid w:val="002B3C70"/>
    <w:rsid w:val="002B4393"/>
    <w:rsid w:val="002B48B4"/>
    <w:rsid w:val="002B7F83"/>
    <w:rsid w:val="002C50C1"/>
    <w:rsid w:val="002D2846"/>
    <w:rsid w:val="002E256D"/>
    <w:rsid w:val="002E2663"/>
    <w:rsid w:val="002E3D15"/>
    <w:rsid w:val="002E586D"/>
    <w:rsid w:val="002E5E0C"/>
    <w:rsid w:val="002E6E82"/>
    <w:rsid w:val="002F4A16"/>
    <w:rsid w:val="002F5E33"/>
    <w:rsid w:val="00301F5C"/>
    <w:rsid w:val="003021AA"/>
    <w:rsid w:val="00304117"/>
    <w:rsid w:val="00315B7E"/>
    <w:rsid w:val="00320EBB"/>
    <w:rsid w:val="00322B0A"/>
    <w:rsid w:val="0034074E"/>
    <w:rsid w:val="00341A13"/>
    <w:rsid w:val="0034373E"/>
    <w:rsid w:val="00347ECF"/>
    <w:rsid w:val="00355832"/>
    <w:rsid w:val="003769BC"/>
    <w:rsid w:val="0038138A"/>
    <w:rsid w:val="00385B8A"/>
    <w:rsid w:val="003869A3"/>
    <w:rsid w:val="00387582"/>
    <w:rsid w:val="003A383A"/>
    <w:rsid w:val="003A5A7D"/>
    <w:rsid w:val="003A6770"/>
    <w:rsid w:val="003A7D5E"/>
    <w:rsid w:val="003B2963"/>
    <w:rsid w:val="003B71CD"/>
    <w:rsid w:val="003D16FD"/>
    <w:rsid w:val="003D5D91"/>
    <w:rsid w:val="003D644E"/>
    <w:rsid w:val="003D7673"/>
    <w:rsid w:val="003F1306"/>
    <w:rsid w:val="003F1363"/>
    <w:rsid w:val="003F5710"/>
    <w:rsid w:val="003F691E"/>
    <w:rsid w:val="00424E38"/>
    <w:rsid w:val="00442679"/>
    <w:rsid w:val="004471BB"/>
    <w:rsid w:val="004504A1"/>
    <w:rsid w:val="00460F29"/>
    <w:rsid w:val="00461455"/>
    <w:rsid w:val="0046200E"/>
    <w:rsid w:val="00465280"/>
    <w:rsid w:val="004665A9"/>
    <w:rsid w:val="00473D33"/>
    <w:rsid w:val="00474FCB"/>
    <w:rsid w:val="00481784"/>
    <w:rsid w:val="00491EB1"/>
    <w:rsid w:val="004A4797"/>
    <w:rsid w:val="004B204D"/>
    <w:rsid w:val="004B29A4"/>
    <w:rsid w:val="004B3455"/>
    <w:rsid w:val="004C28BE"/>
    <w:rsid w:val="004E101F"/>
    <w:rsid w:val="004E27A0"/>
    <w:rsid w:val="004E4207"/>
    <w:rsid w:val="004E52D5"/>
    <w:rsid w:val="004F209D"/>
    <w:rsid w:val="004F2F23"/>
    <w:rsid w:val="004F4480"/>
    <w:rsid w:val="004F4B40"/>
    <w:rsid w:val="00500511"/>
    <w:rsid w:val="00500F7D"/>
    <w:rsid w:val="005105AE"/>
    <w:rsid w:val="00515632"/>
    <w:rsid w:val="00524638"/>
    <w:rsid w:val="00537613"/>
    <w:rsid w:val="00544A93"/>
    <w:rsid w:val="00547724"/>
    <w:rsid w:val="00552D32"/>
    <w:rsid w:val="00556B86"/>
    <w:rsid w:val="00563115"/>
    <w:rsid w:val="00572FC9"/>
    <w:rsid w:val="00583BC9"/>
    <w:rsid w:val="00585400"/>
    <w:rsid w:val="005914CC"/>
    <w:rsid w:val="00595038"/>
    <w:rsid w:val="005A0D38"/>
    <w:rsid w:val="005A5118"/>
    <w:rsid w:val="005B1F67"/>
    <w:rsid w:val="005B312E"/>
    <w:rsid w:val="005B5480"/>
    <w:rsid w:val="005C110F"/>
    <w:rsid w:val="005C19AB"/>
    <w:rsid w:val="005C474D"/>
    <w:rsid w:val="005E56CC"/>
    <w:rsid w:val="005E793F"/>
    <w:rsid w:val="005F2055"/>
    <w:rsid w:val="00610328"/>
    <w:rsid w:val="00610F3E"/>
    <w:rsid w:val="00627790"/>
    <w:rsid w:val="00632CD2"/>
    <w:rsid w:val="0063453A"/>
    <w:rsid w:val="0063683E"/>
    <w:rsid w:val="00654900"/>
    <w:rsid w:val="006608FF"/>
    <w:rsid w:val="00667ED7"/>
    <w:rsid w:val="00674009"/>
    <w:rsid w:val="006761BF"/>
    <w:rsid w:val="00686D18"/>
    <w:rsid w:val="00687563"/>
    <w:rsid w:val="00697355"/>
    <w:rsid w:val="006A61C3"/>
    <w:rsid w:val="006A6D74"/>
    <w:rsid w:val="006B0264"/>
    <w:rsid w:val="006B3D7D"/>
    <w:rsid w:val="006D4D25"/>
    <w:rsid w:val="006D7E52"/>
    <w:rsid w:val="006E4A5E"/>
    <w:rsid w:val="006E7CBA"/>
    <w:rsid w:val="006F14EE"/>
    <w:rsid w:val="006F38E8"/>
    <w:rsid w:val="006F72AA"/>
    <w:rsid w:val="006F7753"/>
    <w:rsid w:val="006F7D54"/>
    <w:rsid w:val="00710A67"/>
    <w:rsid w:val="00713E75"/>
    <w:rsid w:val="00714112"/>
    <w:rsid w:val="00723521"/>
    <w:rsid w:val="00725D67"/>
    <w:rsid w:val="007272D7"/>
    <w:rsid w:val="00736494"/>
    <w:rsid w:val="0074618E"/>
    <w:rsid w:val="007507BA"/>
    <w:rsid w:val="00751571"/>
    <w:rsid w:val="007659CB"/>
    <w:rsid w:val="00766118"/>
    <w:rsid w:val="0077339B"/>
    <w:rsid w:val="007773F2"/>
    <w:rsid w:val="00781D86"/>
    <w:rsid w:val="00782A5F"/>
    <w:rsid w:val="00782E2B"/>
    <w:rsid w:val="007851A6"/>
    <w:rsid w:val="007A0111"/>
    <w:rsid w:val="007A2704"/>
    <w:rsid w:val="007A270A"/>
    <w:rsid w:val="007B08D1"/>
    <w:rsid w:val="007B61C2"/>
    <w:rsid w:val="007C084B"/>
    <w:rsid w:val="007D09E0"/>
    <w:rsid w:val="007D44A7"/>
    <w:rsid w:val="007E21FD"/>
    <w:rsid w:val="007E2AC5"/>
    <w:rsid w:val="007F25C5"/>
    <w:rsid w:val="0080107C"/>
    <w:rsid w:val="00804078"/>
    <w:rsid w:val="00807AE2"/>
    <w:rsid w:val="00811EFA"/>
    <w:rsid w:val="00815A1E"/>
    <w:rsid w:val="00816451"/>
    <w:rsid w:val="0081719F"/>
    <w:rsid w:val="00821264"/>
    <w:rsid w:val="00822B08"/>
    <w:rsid w:val="008659FD"/>
    <w:rsid w:val="008662B9"/>
    <w:rsid w:val="00867D4C"/>
    <w:rsid w:val="008721BD"/>
    <w:rsid w:val="00874069"/>
    <w:rsid w:val="008759E7"/>
    <w:rsid w:val="0088042F"/>
    <w:rsid w:val="00883419"/>
    <w:rsid w:val="00890D82"/>
    <w:rsid w:val="00892D30"/>
    <w:rsid w:val="008A7792"/>
    <w:rsid w:val="008B0BD8"/>
    <w:rsid w:val="008B1ACF"/>
    <w:rsid w:val="008B67FD"/>
    <w:rsid w:val="008B730B"/>
    <w:rsid w:val="008D01DB"/>
    <w:rsid w:val="008D2DB2"/>
    <w:rsid w:val="008D3110"/>
    <w:rsid w:val="008D34EC"/>
    <w:rsid w:val="008D63F8"/>
    <w:rsid w:val="008E0428"/>
    <w:rsid w:val="008E48ED"/>
    <w:rsid w:val="008E5460"/>
    <w:rsid w:val="008E5B2E"/>
    <w:rsid w:val="008E6E0A"/>
    <w:rsid w:val="008F1C6B"/>
    <w:rsid w:val="00902913"/>
    <w:rsid w:val="00910B6E"/>
    <w:rsid w:val="00916105"/>
    <w:rsid w:val="00917CCB"/>
    <w:rsid w:val="0092124B"/>
    <w:rsid w:val="00923F0D"/>
    <w:rsid w:val="009274B0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3E09"/>
    <w:rsid w:val="00987123"/>
    <w:rsid w:val="0099131D"/>
    <w:rsid w:val="00992195"/>
    <w:rsid w:val="00992EB6"/>
    <w:rsid w:val="00995512"/>
    <w:rsid w:val="009A756D"/>
    <w:rsid w:val="009A7D9D"/>
    <w:rsid w:val="009C5D57"/>
    <w:rsid w:val="009D3E5C"/>
    <w:rsid w:val="009E18F0"/>
    <w:rsid w:val="009E1C17"/>
    <w:rsid w:val="009F269A"/>
    <w:rsid w:val="00A07F01"/>
    <w:rsid w:val="00A10557"/>
    <w:rsid w:val="00A123B9"/>
    <w:rsid w:val="00A147AE"/>
    <w:rsid w:val="00A16214"/>
    <w:rsid w:val="00A17BB7"/>
    <w:rsid w:val="00A2090B"/>
    <w:rsid w:val="00A24566"/>
    <w:rsid w:val="00A255AA"/>
    <w:rsid w:val="00A2760F"/>
    <w:rsid w:val="00A32967"/>
    <w:rsid w:val="00A32E79"/>
    <w:rsid w:val="00A3381B"/>
    <w:rsid w:val="00A3394D"/>
    <w:rsid w:val="00A41CAB"/>
    <w:rsid w:val="00A42844"/>
    <w:rsid w:val="00A44AAE"/>
    <w:rsid w:val="00A56990"/>
    <w:rsid w:val="00A56DAA"/>
    <w:rsid w:val="00A57300"/>
    <w:rsid w:val="00A61137"/>
    <w:rsid w:val="00A65C19"/>
    <w:rsid w:val="00A74D1C"/>
    <w:rsid w:val="00A74DCF"/>
    <w:rsid w:val="00A81B7F"/>
    <w:rsid w:val="00A8318C"/>
    <w:rsid w:val="00A92C15"/>
    <w:rsid w:val="00A94113"/>
    <w:rsid w:val="00AA613C"/>
    <w:rsid w:val="00AB3B31"/>
    <w:rsid w:val="00AC24A3"/>
    <w:rsid w:val="00AC7DA9"/>
    <w:rsid w:val="00AD2E3D"/>
    <w:rsid w:val="00AE29EE"/>
    <w:rsid w:val="00AE2F25"/>
    <w:rsid w:val="00AE3D93"/>
    <w:rsid w:val="00AE4790"/>
    <w:rsid w:val="00AF11A5"/>
    <w:rsid w:val="00B0077D"/>
    <w:rsid w:val="00B04148"/>
    <w:rsid w:val="00B044FF"/>
    <w:rsid w:val="00B11560"/>
    <w:rsid w:val="00B146E5"/>
    <w:rsid w:val="00B25A88"/>
    <w:rsid w:val="00B25B43"/>
    <w:rsid w:val="00B25EC4"/>
    <w:rsid w:val="00B3002F"/>
    <w:rsid w:val="00B30EA3"/>
    <w:rsid w:val="00B36D69"/>
    <w:rsid w:val="00B3703A"/>
    <w:rsid w:val="00B41C5A"/>
    <w:rsid w:val="00B4465B"/>
    <w:rsid w:val="00B44962"/>
    <w:rsid w:val="00B458EF"/>
    <w:rsid w:val="00B45A42"/>
    <w:rsid w:val="00B47447"/>
    <w:rsid w:val="00B60E09"/>
    <w:rsid w:val="00B61090"/>
    <w:rsid w:val="00B63705"/>
    <w:rsid w:val="00B70FA3"/>
    <w:rsid w:val="00B86A08"/>
    <w:rsid w:val="00B95771"/>
    <w:rsid w:val="00BA07D1"/>
    <w:rsid w:val="00BB08DA"/>
    <w:rsid w:val="00BB29DB"/>
    <w:rsid w:val="00BB39B1"/>
    <w:rsid w:val="00BC3F80"/>
    <w:rsid w:val="00BC4E97"/>
    <w:rsid w:val="00BD486C"/>
    <w:rsid w:val="00BD4A01"/>
    <w:rsid w:val="00BD6FC4"/>
    <w:rsid w:val="00BE0CC5"/>
    <w:rsid w:val="00BE7D7F"/>
    <w:rsid w:val="00C01E3D"/>
    <w:rsid w:val="00C05A8F"/>
    <w:rsid w:val="00C06D3B"/>
    <w:rsid w:val="00C11274"/>
    <w:rsid w:val="00C13028"/>
    <w:rsid w:val="00C17A7E"/>
    <w:rsid w:val="00C22F51"/>
    <w:rsid w:val="00C2562B"/>
    <w:rsid w:val="00C32266"/>
    <w:rsid w:val="00C326A2"/>
    <w:rsid w:val="00C36417"/>
    <w:rsid w:val="00C47377"/>
    <w:rsid w:val="00C63049"/>
    <w:rsid w:val="00C654EB"/>
    <w:rsid w:val="00C75E10"/>
    <w:rsid w:val="00C77396"/>
    <w:rsid w:val="00C807BD"/>
    <w:rsid w:val="00C856FA"/>
    <w:rsid w:val="00C9539C"/>
    <w:rsid w:val="00CA2131"/>
    <w:rsid w:val="00CA2405"/>
    <w:rsid w:val="00CA604D"/>
    <w:rsid w:val="00CB08E4"/>
    <w:rsid w:val="00CB217F"/>
    <w:rsid w:val="00CC75D4"/>
    <w:rsid w:val="00CD128C"/>
    <w:rsid w:val="00CD383C"/>
    <w:rsid w:val="00CD4DE1"/>
    <w:rsid w:val="00CF6CB4"/>
    <w:rsid w:val="00D05135"/>
    <w:rsid w:val="00D06BC3"/>
    <w:rsid w:val="00D10329"/>
    <w:rsid w:val="00D105E0"/>
    <w:rsid w:val="00D1768C"/>
    <w:rsid w:val="00D32D4C"/>
    <w:rsid w:val="00D354E4"/>
    <w:rsid w:val="00D41340"/>
    <w:rsid w:val="00D421E0"/>
    <w:rsid w:val="00D4273D"/>
    <w:rsid w:val="00D526E9"/>
    <w:rsid w:val="00D52E03"/>
    <w:rsid w:val="00D66016"/>
    <w:rsid w:val="00D6657B"/>
    <w:rsid w:val="00D67263"/>
    <w:rsid w:val="00D73C2D"/>
    <w:rsid w:val="00D84BAE"/>
    <w:rsid w:val="00D86E11"/>
    <w:rsid w:val="00D977AB"/>
    <w:rsid w:val="00D97D8A"/>
    <w:rsid w:val="00DA0720"/>
    <w:rsid w:val="00DA5238"/>
    <w:rsid w:val="00DA6B89"/>
    <w:rsid w:val="00DA721A"/>
    <w:rsid w:val="00DC07A6"/>
    <w:rsid w:val="00DC7760"/>
    <w:rsid w:val="00DD5975"/>
    <w:rsid w:val="00DD7DB6"/>
    <w:rsid w:val="00DE0B98"/>
    <w:rsid w:val="00DE0D5F"/>
    <w:rsid w:val="00DE7FBB"/>
    <w:rsid w:val="00DF2569"/>
    <w:rsid w:val="00E0496E"/>
    <w:rsid w:val="00E060EB"/>
    <w:rsid w:val="00E10735"/>
    <w:rsid w:val="00E12F09"/>
    <w:rsid w:val="00E14C1E"/>
    <w:rsid w:val="00E17578"/>
    <w:rsid w:val="00E202B0"/>
    <w:rsid w:val="00E20600"/>
    <w:rsid w:val="00E209C3"/>
    <w:rsid w:val="00E239B0"/>
    <w:rsid w:val="00E23DB9"/>
    <w:rsid w:val="00E35BFD"/>
    <w:rsid w:val="00E52A25"/>
    <w:rsid w:val="00E57CBC"/>
    <w:rsid w:val="00E614FE"/>
    <w:rsid w:val="00E728D4"/>
    <w:rsid w:val="00E74F90"/>
    <w:rsid w:val="00E8612D"/>
    <w:rsid w:val="00E877D9"/>
    <w:rsid w:val="00E9447F"/>
    <w:rsid w:val="00E95EAB"/>
    <w:rsid w:val="00E97F39"/>
    <w:rsid w:val="00EA6A53"/>
    <w:rsid w:val="00EB01A3"/>
    <w:rsid w:val="00EB03C3"/>
    <w:rsid w:val="00EB28DA"/>
    <w:rsid w:val="00EE02A8"/>
    <w:rsid w:val="00EE08A5"/>
    <w:rsid w:val="00EE36DF"/>
    <w:rsid w:val="00EE3DAD"/>
    <w:rsid w:val="00EE4EBE"/>
    <w:rsid w:val="00EF2189"/>
    <w:rsid w:val="00EF4645"/>
    <w:rsid w:val="00F002BF"/>
    <w:rsid w:val="00F0248F"/>
    <w:rsid w:val="00F0472C"/>
    <w:rsid w:val="00F10D39"/>
    <w:rsid w:val="00F14485"/>
    <w:rsid w:val="00F14B77"/>
    <w:rsid w:val="00F15D6D"/>
    <w:rsid w:val="00F25E7F"/>
    <w:rsid w:val="00F27690"/>
    <w:rsid w:val="00F334E0"/>
    <w:rsid w:val="00F41989"/>
    <w:rsid w:val="00F44895"/>
    <w:rsid w:val="00F46A72"/>
    <w:rsid w:val="00F66730"/>
    <w:rsid w:val="00F80866"/>
    <w:rsid w:val="00F81DBB"/>
    <w:rsid w:val="00F83FDB"/>
    <w:rsid w:val="00F8691A"/>
    <w:rsid w:val="00F905E3"/>
    <w:rsid w:val="00F9277F"/>
    <w:rsid w:val="00F952A5"/>
    <w:rsid w:val="00F95A07"/>
    <w:rsid w:val="00FA4F81"/>
    <w:rsid w:val="00FB3749"/>
    <w:rsid w:val="00FB5935"/>
    <w:rsid w:val="00FB640B"/>
    <w:rsid w:val="00FB779B"/>
    <w:rsid w:val="00FC1745"/>
    <w:rsid w:val="00FD17F0"/>
    <w:rsid w:val="00FE027D"/>
    <w:rsid w:val="00FE0445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86</cp:revision>
  <cp:lastPrinted>2023-03-13T09:27:00Z</cp:lastPrinted>
  <dcterms:created xsi:type="dcterms:W3CDTF">2024-03-04T12:42:00Z</dcterms:created>
  <dcterms:modified xsi:type="dcterms:W3CDTF">2024-03-27T15:28:00Z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